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36" w:rsidRPr="004C3D36" w:rsidRDefault="004C3D36" w:rsidP="004C3D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proofErr w:type="spellStart"/>
      <w:r w:rsidRPr="004C3D36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 молодого учителя как инструмент самооценки и общественной оценки его профессиональных достижений в контексте реализации государственного профессионального стандарта педагога</w:t>
      </w:r>
    </w:p>
    <w:p w:rsidR="004C3D36" w:rsidRPr="004C3D36" w:rsidRDefault="00FF7286" w:rsidP="004C3D36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Загарина</w:t>
      </w:r>
      <w:proofErr w:type="spellEnd"/>
      <w:r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 xml:space="preserve"> Е.В</w:t>
      </w:r>
      <w:r w:rsidR="004C3D36" w:rsidRPr="004C3D36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МУ ИМЦ г. Дмитров</w:t>
      </w:r>
    </w:p>
    <w:p w:rsidR="00AC1424" w:rsidRDefault="00AC1424" w:rsidP="00AC1424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A46" w:rsidRPr="00E40A46" w:rsidRDefault="00E40A46" w:rsidP="00E40A4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Порт фолио в переводе с итальянского означает “папка с документами”, “папка специалиста”. </w:t>
      </w:r>
    </w:p>
    <w:p w:rsidR="00E40A46" w:rsidRDefault="00E40A46" w:rsidP="00E40A4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использования </w:t>
      </w:r>
      <w:proofErr w:type="spellStart"/>
      <w:r w:rsidRPr="00E40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4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возникла в середине 80-х годов в США. В конце XX века идея применения </w:t>
      </w:r>
      <w:proofErr w:type="spellStart"/>
      <w:r w:rsidRPr="00E40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4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 становится популярной во всем мире, в том числе и в России.</w:t>
      </w:r>
    </w:p>
    <w:p w:rsidR="00AC1424" w:rsidRPr="00AC1424" w:rsidRDefault="00AC1424" w:rsidP="00AC1424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набор материалов, демонстрирующих умение учителя решать задачи своей профессиональной деятельности, выбирать стратегию и тактику профессионального поведения и предназначенный для оценки уровня профессионализма учителя.</w:t>
      </w:r>
    </w:p>
    <w:p w:rsidR="00AC1424" w:rsidRPr="00AC1424" w:rsidRDefault="00AC1424" w:rsidP="00AC1424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Требования и нормы, регулирующие оформление и действие </w:t>
      </w:r>
      <w:proofErr w:type="spellStart"/>
      <w:r w:rsidRPr="00AC1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портфолио</w:t>
      </w:r>
      <w:proofErr w:type="spellEnd"/>
    </w:p>
    <w:p w:rsidR="00AC1424" w:rsidRPr="00AC1424" w:rsidRDefault="00AC1424" w:rsidP="00AC1424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1.Портфолио собирается в отдельную папку и подписывается.</w:t>
      </w:r>
    </w:p>
    <w:p w:rsidR="00AC1424" w:rsidRPr="00AC1424" w:rsidRDefault="00AC1424" w:rsidP="00AC1424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Ответственность за оформление </w:t>
      </w:r>
      <w:proofErr w:type="spellStart"/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учитель.</w:t>
      </w:r>
    </w:p>
    <w:p w:rsidR="00AC1424" w:rsidRPr="00AC1424" w:rsidRDefault="00AC1424" w:rsidP="00AC1424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C1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Портфолио</w:t>
      </w:r>
      <w:proofErr w:type="spellEnd"/>
      <w:r w:rsidRPr="00AC1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учителя – это:</w:t>
      </w:r>
    </w:p>
    <w:p w:rsidR="00AC1424" w:rsidRPr="00AC1424" w:rsidRDefault="00AC1424" w:rsidP="00AC1424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форма целенаправленной, систематической и непрерывной самооценки и коррекции результатов и достижений;</w:t>
      </w:r>
    </w:p>
    <w:p w:rsidR="00AC1424" w:rsidRPr="00AC1424" w:rsidRDefault="00AC1424" w:rsidP="00AC1424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средство мотивации и стимулирования творческой        активности и самообразования;</w:t>
      </w:r>
    </w:p>
    <w:p w:rsidR="00AC1424" w:rsidRPr="00AC1424" w:rsidRDefault="00AC1424" w:rsidP="00AC1424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    средство </w:t>
      </w:r>
      <w:proofErr w:type="spellStart"/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карьерного роста;</w:t>
      </w:r>
    </w:p>
    <w:p w:rsidR="00AC1424" w:rsidRPr="00AC1424" w:rsidRDefault="00AC1424" w:rsidP="00AC1424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способ фиксирования, накопления и оценки  творческих достижений учителя;</w:t>
      </w:r>
    </w:p>
    <w:p w:rsidR="00AC1424" w:rsidRPr="00AC1424" w:rsidRDefault="00AC1424" w:rsidP="00AC1424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средство мониторинга и индивидуального прогресса;</w:t>
      </w:r>
    </w:p>
    <w:p w:rsidR="00AC1424" w:rsidRPr="00AC1424" w:rsidRDefault="00AC1424" w:rsidP="00AC1424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создания </w:t>
      </w:r>
      <w:proofErr w:type="spellStart"/>
      <w:r w:rsidRPr="00AC1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портфолио</w:t>
      </w:r>
      <w:proofErr w:type="spellEnd"/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проанализировать и представить значимые профессиональные результаты, обеспечить мониторинг профессионального  роста учителя. </w:t>
      </w:r>
      <w:proofErr w:type="spellStart"/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основание для аттестации педагогического работника.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Виды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бы ни был вид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представляет собой набор материалов, структурированных определенным образом. Количество разделов и рубрик, а также их тематика могут быть различными и определяются в каждом конкретном случае. При отборе материала в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учтены самые разные рекомендации и </w:t>
      </w: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критерии. Структура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наполнение непосредственно зависит от конкретных целей.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того, с какой целью он создается, и в чем заключаются особенности его содержания, может дифференцироваться, на наш взгляд, по следующим видам и наполняться следующими материалами: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документальный</w:t>
      </w: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это, по сути, «папка достижений», свидетельствующая о собственной значимости учителя и отражающая его успехи: звания (почётные звания), удостоверения к государственным и ведомственным наградам, грамоты, благодарственные письма, лицензии, гранты губернатора, президента, сертификаты, дипломы и другие документы, по усмотрению учителя, о наиболее значимых профессиональных поощрениях.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презентационный</w:t>
      </w: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включающий отзывы (оценки), рецензии, характеристики, рекомендательные письма, авторские свидетельства, патенты, свидетельства о повышении квалификации и др.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Демонстрационный </w:t>
      </w:r>
      <w:proofErr w:type="spellStart"/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интегрирующий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порфтолио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документальный и презентационный, по существу, являющийся документальным парадным портретом учителя, сопровождаемый фотографиями, видеоматериалами и пр. Оптимальный вид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трудоустройстве, выдвижении для участия в профессиональных конкурсах и т.д.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Рефлексивный </w:t>
      </w:r>
      <w:proofErr w:type="spellStart"/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отражающий динамику личностного роста и развития учителя, помогающий отследить результативность его деятельности, содержащий: индивидуальный план профессионального (дополнительного профессионального), образования (самообразования) учителя; самоанализ; рефлексивно-аналитическую записку – самооценку профессиональных норм поведения; педагогическое эссе; позитивную общественную оценку деятельности педагогической, родительской и муниципальной общественностью; позитивную оценку профессиональной компетентности (отзывы руководства, методической службы, коллег и др.); результаты анкет -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опросников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родителей, коллег.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</w:t>
      </w:r>
      <w:proofErr w:type="spellStart"/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создаваемый в процессе работы по определенному проекту, направлению участия во временной проблемной группе, индивидуальной методической теме или по теме самообразования, разделу образовательной программы школы, деятельности творческой лаборатории и др.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Проблемно - исследовательский </w:t>
      </w:r>
      <w:proofErr w:type="spellStart"/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обусловленный занятием научно – исследовательской деятельностью учителя и выявлением и решением возникающих научных проблем в практической педагогике, включающий подтверждения о наличии ученой степени; об обучении в аспирантуре, докторантуре, о соискательстве; о наличии научных публикаций, иллюстрирующих инновационный опыт и сферу научного теоретического исследования педагогического работника; участие в инновационной, экспериментальной деятельности учреждения, муниципалитета, региона; участие в научных теоретических и практических </w:t>
      </w: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конференциях с тезисами выступления, докладом и др. Необходимо отражение в материалах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 учителем проектной деятельностью учащихся (название проекта, классы, цель проекта, результаты проекта, интернет-публикация).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Отчетный </w:t>
      </w:r>
      <w:proofErr w:type="spellStart"/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достижении молодым учителем результатов при завершении какого-то определённого либо временного, либо содержательного этапов работы. Может включать отчётные материалы и документы о деятельности самого учителя и совместной деятельности педагога и обучающихся: результаты освоения обучающимися образовательных программ и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ключевых компетентностей по преподаваемому предмету; результаты промежуточной и итоговой аттестации учащихся; наличие медалистов; сравнительный анализ деятельности педагогического работника за определённый период на основании контрольных срезов знаний учащихся; участия воспитанников в олимпиадах, конкурсах; сведения о поступивших в вузы по преподаваемому профилю; рейтинг учебных и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учащихся за обозначенный период. Материалы данного раздела должны формировать представление о динамике результатов педагогической деятельности молодого учителя за определенный отчётный период.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</w:t>
      </w:r>
      <w:proofErr w:type="spellStart"/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 собой комплект материалов соискателя, представляемых экспертам на установление его соответствия требованиям,  предъявляемым к заявленной квалификационной категории. Содержит информацию об образовательном цензе, профессиональном статусе, характеристику деятельности педагога, включающую результативность в области академической успешности обучаемых, результативность внеурочной предметной деятельности, результативность в области воспитания, результативность в области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ИКТ, а также профессиональные действия и средства (технологии, методы, формы, авторские программы), эффективный профессиональный и социальный опыт, рефлексивно-аналитическую справку – самооценку профессиональных норм поведения; сведения о повышении квалификации.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Методический </w:t>
      </w:r>
      <w:proofErr w:type="spellStart"/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материалы, свидетельствующие об уровне методической компетентности молодого учителя, в частности: паспорт учебного кабинета как творческой лаборатории или мастерской педагога (результаты систематизации средств обучения, информация о дидактическом и раздаточном материале, проекты учащихся и др.); обоснование выбора используемых рабочих программ и комплектов учебно-методической литературы; обоснование выбора используемых образовательных технологий; технологий обучения детей с инклюзией; обоснование применения в педагогической практике средств педагогической диагностики для оценки образовательных результатов учащихся; описания способов использования информационно-коммуникативных технологий в образовательном процессе, наличие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электронных образовательных ресурсов по направлению профессиональной деятельности; работа в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разноуровневных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объединениях; участие в работе базовых, стажерских, </w:t>
      </w: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экспериментально- методических площадок, участие в профессиональных и творческих педагогических конкурсах; участие в методических и предметных неделях; обобщение и распространение педагогического опыта в рамках проведения мастер-классов, семинаров, конференций, круглых столов и др. в сетевом педагогическом сообществе; участие в экспертизе, рецензировании учебно-методических материалов коллег; свидетельства непрерывного образования учащихся в рамках взаимодействия с профессиональными учебными заведениями.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Комбинированный </w:t>
      </w:r>
      <w:proofErr w:type="spellStart"/>
      <w:r w:rsidRPr="004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включать в себя различные виды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целей его разработки и презентационных перспектив.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видно, представленные автором виды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свидетельствуют об их многообразии и не претендуют на исчерпывающее структурное содержание.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субъектную позицию молодого учителя и подтверждает его право на индивидуальность,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новую философию в самооценке и внешней оценке результатов его деятельности.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оценка результатов деятельности молодого учителя сопряжена с проведением независимой экспертизы. </w:t>
      </w:r>
    </w:p>
    <w:p w:rsidR="004C3D36" w:rsidRPr="00AC1424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14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Экспертиза </w:t>
      </w:r>
      <w:proofErr w:type="spellStart"/>
      <w:r w:rsidRPr="00AC14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портфолио</w:t>
      </w:r>
      <w:proofErr w:type="spellEnd"/>
      <w:r w:rsidRPr="00AC14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осуществления объективных подходов к экспертизе материалов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опираться на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критериальную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основу, в качестве которой может быть представлен комплекс критериев и показателей, содержащий наиболее общие и используемые, например, при экспертизе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молодого учителя.</w:t>
      </w:r>
    </w:p>
    <w:p w:rsidR="004C3D36" w:rsidRPr="00AC1424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Позитивная динамика учебных достижений обучающихся.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1.2.Качество знаний учащихся в % за определённый период по итогам внешнего мониторинга: </w:t>
      </w:r>
      <w:r w:rsid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(Р), </w:t>
      </w: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 w:rsid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 (М) и школьного (Ш) уровней</w:t>
      </w: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показатель подтверждается документально.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1.3.Средний балл по результатам ЕГЭ за определённый период.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Результаты итоговой аттестации за курс основной школы.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Результаты итоговой аттестации за курс средней школы.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Количество учащихся – участников, победителей и призеров предметных олимпиад на муниципальном, республиканском, межрегиональном (окружном), всероссийском и международном уровнях (данные подтверждается списками с указанием года, уровня олимпиады).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Количество учащихся, победителей и призеров конкурсов, участников конференций по итогам исследовательской, поисковой работы и проектной деятельности на муниципальном, республиканском, межрегиональном (окружном), </w:t>
      </w: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всероссийском и международном уровнях (данные подтверждаются списками с указанием года, уровня олимпиады).</w:t>
      </w:r>
    </w:p>
    <w:p w:rsidR="004C3D36" w:rsidRPr="00AC1424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Позитивные результаты внеурочной деятельности по учебным предметам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критерия: при оценке позитивной динамики результатов внеурочной деятельности по учебным предметам учитывается организация и ведение молодым учителем кружков, секций, факультативов и других форм внеурочной работы, а также результативность проводимой работы.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и охват обучающихся различными формами внеурочной работы по предмету (факультативы, индивидуальные занятия, элективные курсы, спецкурсы,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очно-заочная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проектная деятельность, кружок, студия, спортивная секция и т.д.). Сведения о ведении учителем всех форм внеурочной, индивидуальной и индивидуально-групповой работы подтверждаются документально.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Разработка молодым учителем программно-методического обеспечения урочной и внеурочной деятельности (программа, адаптированная или разработанная учителем; дидактические и методические материалы), социально-значимых проектов (подтверждается документально).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Проведение открытых внеурочных мероприятий за определённый период на уровне муниципальном, республиканском, межрегиональном, всероссийском, международном (подтверждается документально).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Использование современных образовательных технологий</w:t>
      </w: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информационно-коммуникационных технологий, технологий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 предмету и внеурочной деятельности; использование проектных, исследовательских и др. развивающих образовательных технологий в процессе обучения предмету и внеурочной деятельности; инновационные разработки (контрольно-измерительные материалы, методы оценивания учебных достижений, применение методик современных средств оценивания); результативность использования современных образовательных технологий.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Использование современных образовательных технологий в учебно-воспитательном процессе подтверждается результатами, представленными на педагогическом, научно-методическом и экспертном советах, в публикациях и т.д. (документально).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Результативность использования учителем современных образовательных технологий подтверждается наличием разработок контрольно-измерительных, диагностических и дидактических (раздаточные, наглядные пособия) материалов, учебных пособий (сборник задач, текстов, упражнений) и др. в зависимости от уровня (муниципальный, республиканский, всероссийский, международный). Подтверждается документально.</w:t>
      </w:r>
    </w:p>
    <w:p w:rsidR="004C3D36" w:rsidRPr="00AC1424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Изучение и обобщение собственного педагогического опыта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критерия: критерий оценивается на основе данных об уровне и формах изучения и обобщения педагогического опыта учителя (за определённый период) на муниципальном, республиканском, межрегиональном (окружном), всероссийском и международном уровнях. К формам обобщения и распространения ППО относятся: проведение мастер-классов, семинаров; научно-методические публикации в различных изданиях, учебные программы и т.д. (подтверждается документально).</w:t>
      </w:r>
    </w:p>
    <w:p w:rsidR="004C3D36" w:rsidRPr="00AC1424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Участие в профессиональных конкурсах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критерия: показателем результативности работы молодого учителя является его участие в муниципальных, республиканских, межрегиональных и федеральных профессиональных и творческих конкурсах за определённый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преиод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(подтверждается копиями документов).</w:t>
      </w:r>
    </w:p>
    <w:p w:rsidR="004C3D36" w:rsidRPr="00AC1424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Общественно-педагогическая деятельность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критерия: критерий оценивается на основе данных об участии педагога в работе экспертных групп по проверке </w:t>
      </w:r>
      <w:r w:rsidR="00A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ОГЭ, </w:t>
      </w: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ЕГЭ, аттестации ОУ; об участии в работе жюри конкурсов, конференций и олимпиад.</w:t>
      </w:r>
    </w:p>
    <w:p w:rsidR="004C3D36" w:rsidRPr="00AC1424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14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Критерии и показатели оценивания </w:t>
      </w:r>
      <w:proofErr w:type="spellStart"/>
      <w:r w:rsidRPr="00AC14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портфолио</w:t>
      </w:r>
      <w:proofErr w:type="spellEnd"/>
      <w:r w:rsidRPr="00AC14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C3D36" w:rsidRPr="004C3D36" w:rsidRDefault="004C3D36" w:rsidP="004C3D36">
      <w:pPr>
        <w:shd w:val="clear" w:color="auto" w:fill="FFFFFF"/>
        <w:spacing w:after="15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вариант представлен в виде таблицы и более структурно дифференцирует критерии и показатели, вместе с тем, имея некоторую схожесть в их содержании с предыдущим вариантом:</w:t>
      </w:r>
    </w:p>
    <w:tbl>
      <w:tblPr>
        <w:tblW w:w="10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86"/>
        <w:gridCol w:w="6662"/>
      </w:tblGrid>
      <w:tr w:rsidR="004C3D36" w:rsidRPr="004C3D36" w:rsidTr="004C3D36"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4C3D36" w:rsidRPr="004C3D36" w:rsidTr="004C3D36"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Результаты освоения обучающимися, воспитанниками образовательных программ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Обоснованность планируемых результатов деятельности молодого педагога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Стабильные результаты освоения обучающимися, воспитанниками образовательных программ (с учётом условий, в которых работает педагог): стабильно высокие результаты, превышающие региональные показатели (по типам и видам образовательных учреждений)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положительную мотивацию обучающихся, воспитанников</w:t>
            </w:r>
          </w:p>
        </w:tc>
      </w:tr>
      <w:tr w:rsidR="004C3D36" w:rsidRPr="004C3D36" w:rsidTr="004C3D36"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Результаты внеурочной деятельности педагога по предмету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факультативов, спецкурсов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НОУ, исследовательской, проектной деятельностью обучающихся, воспитанников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выполнения творческих работ обучающихся по данному предмету (проектов, исследований и др.)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(относительно общего количества), принимающих участие в предметных олимпиадах различного уровня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победителей и призёров олимпиад, конкурсов различного уровня</w:t>
            </w:r>
          </w:p>
        </w:tc>
      </w:tr>
      <w:tr w:rsidR="004C3D36" w:rsidRPr="004C3D36" w:rsidTr="004C3D36"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Владение современными педагогическими технологиями, ИКТ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обоснование целесообразности использования современных технологий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учебно-методических разработок, конспектов внеурочных занятий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разработок учебно-методических комплексов, учебных модулей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результативности использования современных педагогических технологий</w:t>
            </w:r>
          </w:p>
        </w:tc>
      </w:tr>
      <w:tr w:rsidR="004C3D36" w:rsidRPr="004C3D36" w:rsidTr="004C3D36"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Деятельность педагога в области </w:t>
            </w:r>
            <w:proofErr w:type="spellStart"/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Подтверждение использования </w:t>
            </w:r>
            <w:proofErr w:type="spellStart"/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образовательном процессе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использование технологий, способствующих формированию у обучающихся, воспитанников потребности и ценности здорового образа жизни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Программы формирования навыков ЗОЖ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участие обучающихся, воспитанников в деятельности по созданию </w:t>
            </w:r>
            <w:proofErr w:type="spellStart"/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</w:t>
            </w:r>
          </w:p>
        </w:tc>
      </w:tr>
      <w:tr w:rsidR="004C3D36" w:rsidRPr="004C3D36" w:rsidTr="004C3D36"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Личный вклад педагога в повышение качества образования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исследовательской, опытно-экспериментальной деятельности, работе творческих коллективов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новых учебно-методических комплектов, технологий, методик и пр.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методических разработок, отражающих опыт педагога по совершенствованию методов </w:t>
            </w: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 и воспитания</w:t>
            </w:r>
          </w:p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и результатов педагогического эксперимента, отчётов, методических разработок, публикаций методического характера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занятиях методических объединений, научно-практических конференциях, семинарах с представлением собственного опыта в области повышения качества образования.</w:t>
            </w:r>
          </w:p>
        </w:tc>
      </w:tr>
      <w:tr w:rsidR="004C3D36" w:rsidRPr="004C3D36" w:rsidTr="004C3D36"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Участие молодого педагога в различных мероприятиях по изучению и обобщению его опыта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и его результативность в творческих и профессиональных конкурсах различного уровня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работа по созданию условий для изучения и обобщения собственного педагогического опыта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публикаций, докладов на научно-практических конференциях, семинарах, отражающих элементы методической системы педагога</w:t>
            </w:r>
          </w:p>
        </w:tc>
      </w:tr>
      <w:tr w:rsidR="004C3D36" w:rsidRPr="004C3D36" w:rsidTr="004C3D36">
        <w:tc>
          <w:tcPr>
            <w:tcW w:w="4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D36" w:rsidRPr="004C3D36" w:rsidRDefault="004C3D36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3D36" w:rsidRPr="004C3D36" w:rsidRDefault="004C3D36" w:rsidP="004C3D36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публикаций, описывающих индивидуальную методическую систему педагога</w:t>
            </w:r>
          </w:p>
        </w:tc>
      </w:tr>
    </w:tbl>
    <w:p w:rsidR="004C3D36" w:rsidRDefault="004C3D36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необходимость определения временных сроков, в течение которых систематизируются материалы. Как показывает практика, для отражения реального состояния достижений молодого учителя необходим период продолжительностью не менее двух лет, следовательно, каждый отдельный помещённый в папку материал должен датироваться. Непременным условием разработки </w:t>
      </w:r>
      <w:proofErr w:type="spellStart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C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соблюдение принципов доступности и научности изложения содержания.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Подходы к построению </w:t>
      </w: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разнообразными, в зависимости от индивидуальных особенностей педагога. Важно, чтобы педагог проанализировал свою работу, собственные успехи, обобщил и систематизировал педагогические достижения, объективно оценил свои возможности и увидел способы преодоления трудностей и достижения более высоких результатов. Достойное </w:t>
      </w: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- это показатель его профессиональной компетенции.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spellStart"/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сведения о педагоге (это своего рода визитная карточка, резюме. Ф.И.О. педагога, дата рождения, образование, специальность, полное название образовательного учреждения, в котором работает педагог, должность, стаж работы, педагогический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/в том числе в данном ОУ</w:t>
      </w: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квалификационная категория, имеющиеся награды, жизненная позиция (девиз), личная подпись педагога. В правом </w:t>
      </w: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верхнем углу титульного листа помещается фотография произвольных размеров и характера. Так же этот раздел может содержать дополнительную информацию о себе, своих увлечениях, хобби, которая не отображена в официальных документах или творческих работах.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разделе помещаются копии дипломов об образовании, удостоверения курсов повышения квалификации, аттестационного листа;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педагога (все имеющиеся у педагога сертифицированные документы, подтверждающие его индивидуальные достижения: грамоты, благодарственные письма, сертификаты, дипломы за участие в конкурсах, отзывы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/благодарности</w:t>
      </w: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коллег, родителей, гранты (документы о получении) и т.д.;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</w:t>
      </w: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Научно-методическая деятельность (в этот раздел помещаются методические материалы, свидетельствующие о профессионализме педагога. Результаты работы по самообразованию, обобщению опыта, выступления, участие в конференциях, «круглых столах», семинарах, мастер-классов, методических объединениях учебного заведения, города, участие в экспериментальной работе, профессиональных  конкурсах, распространение передового опыта (открытые занятия, их анализ, выступления на семинарах, конференциях, материалы выступлений, тексты докладов на городских семинарах, МО, публикации иллюстрирующие педагогический опыт, статьи в газетах, журналах, на сайтах, разработка авторских, рабочих программ. В этом разделе помещаются фотографии, презентации, демонстрирующие деятельность);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  педагогической   деятельности.  Достижения воспитанников (анализ заболеваемости, уровень развития детей, уровень освоения программы (результаты диагностики), результаты участия в конкурсах, выставках и т.д.)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  оснащение   образовательного процесса (это коллекция лучших методических наработок: планы, методические рекомендации, сценарии мероприятий, разработанные педагогом, раздаточный, дидактический материал, картотеки игр, упражнений, пособия, тесты, </w:t>
      </w: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педагога (презентации), предметно-развивающая среда (фото);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Отзывы о профессиональной деятельности педагога администрации, коллег, родителей и др. (характеристика, итоги контроля, благодарности, публикации в СМИ, результаты анкетирования и т.д.)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Общественная деятельность педагога (в ОУ и на муниципальном уровне): - выступления на праздниках; - участие в комиссиях, экспертных группах, жюри; - личное участие в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ивных, культурных мероприятиях </w:t>
      </w: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и города; - участие в работе профсоюзного комитета.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внешний вид </w:t>
      </w: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оценивается, он имеет большое значение. </w:t>
      </w: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индивидуальность автора, его творческие способности, </w:t>
      </w: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мастерство.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Презентация - это итог работы, она должна быть продумана в соответствии с видом и целью. Это может быть защита материалов, выступление на методическом объединении, презентация </w:t>
      </w: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проходить в виде выставки учебно-методических материалов, доклада, сопровождаемого компьютерным показом с помощью мастера </w:t>
      </w: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слайд-шоу.</w:t>
      </w:r>
    </w:p>
    <w:p w:rsid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дело добровольное, отражает индивидуальность автора - составителя, поэтому предложения, относящиеся к виду, форме, содержанию, носят рекомендательный характер. Автор </w:t>
      </w: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заинтересован, увлечен его идеей и должен четко осознавать цели создания и возможность его использования в практической деятельности. Автор должен отдавать себе отчет в том, с какой целью он помещает в папку тот или иной документ.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</w:t>
      </w:r>
      <w:proofErr w:type="spellStart"/>
      <w:r w:rsidRPr="006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proofErr w:type="spellEnd"/>
    </w:p>
    <w:p w:rsidR="0068693E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оформляется в</w:t>
      </w:r>
      <w:r w:rsidR="006869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693E" w:rsidRDefault="0068693E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электронном варианте;</w:t>
      </w:r>
    </w:p>
    <w:p w:rsidR="006128B8" w:rsidRPr="006128B8" w:rsidRDefault="0068693E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печатном варианте</w:t>
      </w:r>
      <w:r w:rsidR="006128B8"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папки-накопителя с файлами.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Pr="006128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Times New Roman, </w:t>
      </w: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Pr="006128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14 </w:t>
      </w: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между строк: полуторный.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абзаца равняется 6 знакам.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работы – 15 – 25 страниц.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 левое – 30мм. правое – 20мм, верхнее – 20мм, нижнее – 20мм.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страниц: низ, правый край.</w:t>
      </w:r>
    </w:p>
    <w:p w:rsidR="006128B8" w:rsidRPr="006128B8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материал, включенный в </w:t>
      </w: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датируется.</w:t>
      </w:r>
    </w:p>
    <w:p w:rsidR="00460220" w:rsidRDefault="006128B8" w:rsidP="006128B8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прилагать материал в электронном виде (</w:t>
      </w:r>
      <w:proofErr w:type="spellStart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6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фото и видеозаписи и др.).</w:t>
      </w:r>
    </w:p>
    <w:p w:rsidR="00460220" w:rsidRDefault="004602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Наиболее типичные ошибки, или чего не нужно делать при составлении аттестационного портфолио: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1. Нельзя доверять составление информационно - аналитического отчёта третьему лицу. Это всегда заметно. И это говорит о вашей низкой профессиональной культуре.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2. Не нужно использовать шаблонную лексику, не отражающую вашего личного отношения к тому, о чём вы пишете. Это свидетельствует о вашей некомпетентности и безразличном отношении к делу.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3. Не нужно предоставлять неверную информацию и подтасовывать факты. Это грозит серьёзными последствиями, вплоть до отказа в проведении аттестационных процедур.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4. Не нужно указывать данные, которые выходят за рамки аттестационного периода. Они не будут учитываться.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5. Не нужно предоставлять </w:t>
      </w:r>
      <w:proofErr w:type="spellStart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портфолио</w:t>
      </w:r>
      <w:proofErr w:type="spellEnd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сведения в котором не заверены руководителем ОУ. Такой </w:t>
      </w:r>
      <w:proofErr w:type="spellStart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портфолио</w:t>
      </w:r>
      <w:proofErr w:type="spellEnd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 пройдёт техническую экспертизу. 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6. Не нужно вкладывать некачественные </w:t>
      </w:r>
      <w:proofErr w:type="spellStart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видеоуроки</w:t>
      </w:r>
      <w:proofErr w:type="spellEnd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/ фрагменты, думая, что их не будут смотреть. Смотреть будут!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7. </w:t>
      </w:r>
      <w:proofErr w:type="spellStart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He</w:t>
      </w:r>
      <w:proofErr w:type="spellEnd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нужно прилагать </w:t>
      </w:r>
      <w:proofErr w:type="spellStart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видеоуроки</w:t>
      </w:r>
      <w:proofErr w:type="spellEnd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разработки занятий, которые не отражают сведений, указанных в информационно - аналитическом отчёте. Например, использование технологий, о которых вы пишете, применяете, а в уроках это никак не отражено. Это свидетельствует о вашей некомпетентности.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8. Не нужно рассказывать в </w:t>
      </w:r>
      <w:proofErr w:type="spellStart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портфолио</w:t>
      </w:r>
      <w:proofErr w:type="spellEnd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 перипетиях своей личной жизни. Ваши профессиональные качества и заслуги могут ускользнуть от взгляда эксперта. 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9. Не нужно вкладывать множество фотографий. Они не отражают сущности вашей профессиональной компетентности (можно не более 12 шт. во все приложения).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10. Не нужно вкладывать нечитаемые материалы и документы.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11. Не нужно вкладывать материалы и документы, в которых не указывается дата их составления.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12. Не нужно располагать на одном листе более четырёх копий документов.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13. Не нужно располагать на одном листе более двух </w:t>
      </w:r>
      <w:proofErr w:type="spellStart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скриншотов</w:t>
      </w:r>
      <w:proofErr w:type="spellEnd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сайтов.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14. Не нужно покупать очень дорогую папку. Цена и цвет папки не имеют никакого значения.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15. Не нужно покупать слишком маленькую или слишком большую папку, т.е. папку, не соответствующую объёму предоставленной информации. Это выглядит нелепо. Вся информация должна вместиться в одну папку.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16. Не нужно печатать материалы на толстой (типа «лён», «изморозь» и т.п.) или фотобумаге. </w:t>
      </w:r>
      <w:proofErr w:type="spellStart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Портфолио</w:t>
      </w:r>
      <w:proofErr w:type="spellEnd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становится слишком объёмным и тяжёлым.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17. Не нужно стремиться все страницы </w:t>
      </w:r>
      <w:proofErr w:type="spellStart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портфолио</w:t>
      </w:r>
      <w:proofErr w:type="spellEnd"/>
      <w:r w:rsidRPr="004602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подтверждающие документы делать в цвете. Главное, чтобы они были эстетично оформлены и легко читались. </w:t>
      </w: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60220" w:rsidRDefault="00460220" w:rsidP="00460220">
      <w:pPr>
        <w:shd w:val="clear" w:color="auto" w:fill="FFFFFF"/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697EE3" w:rsidRPr="00697EE3" w:rsidRDefault="00697EE3" w:rsidP="00697EE3">
      <w:pPr>
        <w:jc w:val="center"/>
        <w:rPr>
          <w:rFonts w:ascii="Times New Roman" w:hAnsi="Times New Roman" w:cs="Times New Roman"/>
          <w:b/>
          <w:sz w:val="32"/>
        </w:rPr>
      </w:pPr>
      <w:r w:rsidRPr="00697EE3">
        <w:rPr>
          <w:rFonts w:ascii="Times New Roman" w:hAnsi="Times New Roman" w:cs="Times New Roman"/>
          <w:b/>
          <w:sz w:val="32"/>
        </w:rPr>
        <w:lastRenderedPageBreak/>
        <w:t>ТИТУЛЬНЫЙ ЛИСТ</w:t>
      </w:r>
    </w:p>
    <w:p w:rsidR="00697EE3" w:rsidRPr="00697EE3" w:rsidRDefault="00697EE3" w:rsidP="00697EE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5"/>
        <w:tblW w:w="0" w:type="auto"/>
        <w:jc w:val="center"/>
        <w:tblLook w:val="01E0"/>
      </w:tblPr>
      <w:tblGrid>
        <w:gridCol w:w="9571"/>
      </w:tblGrid>
      <w:tr w:rsidR="00697EE3" w:rsidRPr="00697EE3" w:rsidTr="00697EE3">
        <w:trPr>
          <w:jc w:val="center"/>
        </w:trPr>
        <w:tc>
          <w:tcPr>
            <w:tcW w:w="9571" w:type="dxa"/>
          </w:tcPr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  <w:r w:rsidRPr="00697EE3">
              <w:rPr>
                <w:b/>
                <w:sz w:val="28"/>
              </w:rPr>
              <w:t>Наименование образовательной организации</w:t>
            </w: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  <w:proofErr w:type="spellStart"/>
            <w:r w:rsidRPr="00697EE3">
              <w:rPr>
                <w:b/>
                <w:sz w:val="28"/>
              </w:rPr>
              <w:t>Портфолио</w:t>
            </w:r>
            <w:proofErr w:type="spellEnd"/>
            <w:r w:rsidRPr="00697EE3">
              <w:rPr>
                <w:b/>
                <w:sz w:val="28"/>
              </w:rPr>
              <w:t xml:space="preserve"> профессиональной деятельности</w:t>
            </w: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  <w:r w:rsidRPr="00697EE3">
              <w:rPr>
                <w:b/>
                <w:sz w:val="28"/>
              </w:rPr>
              <w:t>(фамилия, имя, отчество)</w:t>
            </w: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  <w:r w:rsidRPr="00697EE3">
              <w:rPr>
                <w:b/>
                <w:sz w:val="28"/>
              </w:rPr>
              <w:t>(должность, с указанием преподаваемой дисциплины)</w:t>
            </w: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</w:p>
          <w:p w:rsidR="00697EE3" w:rsidRPr="00697EE3" w:rsidRDefault="00697EE3" w:rsidP="00697EE3">
            <w:pPr>
              <w:jc w:val="center"/>
              <w:rPr>
                <w:b/>
                <w:sz w:val="28"/>
              </w:rPr>
            </w:pPr>
            <w:r w:rsidRPr="00697EE3">
              <w:rPr>
                <w:b/>
                <w:sz w:val="28"/>
              </w:rPr>
              <w:t>2016</w:t>
            </w:r>
          </w:p>
        </w:tc>
      </w:tr>
    </w:tbl>
    <w:p w:rsidR="00697EE3" w:rsidRPr="00697EE3" w:rsidRDefault="00697EE3" w:rsidP="00697EE3">
      <w:pPr>
        <w:jc w:val="center"/>
        <w:rPr>
          <w:rFonts w:ascii="Times New Roman" w:hAnsi="Times New Roman" w:cs="Times New Roman"/>
          <w:b/>
          <w:sz w:val="32"/>
        </w:rPr>
      </w:pPr>
    </w:p>
    <w:p w:rsidR="00697EE3" w:rsidRPr="00697EE3" w:rsidRDefault="00697EE3" w:rsidP="00697EE3">
      <w:pPr>
        <w:jc w:val="center"/>
        <w:rPr>
          <w:rFonts w:ascii="Times New Roman" w:hAnsi="Times New Roman" w:cs="Times New Roman"/>
          <w:sz w:val="32"/>
        </w:rPr>
      </w:pPr>
    </w:p>
    <w:p w:rsidR="00697EE3" w:rsidRPr="00697EE3" w:rsidRDefault="00697EE3" w:rsidP="00697EE3">
      <w:pPr>
        <w:jc w:val="center"/>
        <w:rPr>
          <w:rFonts w:ascii="Times New Roman" w:hAnsi="Times New Roman" w:cs="Times New Roman"/>
          <w:b/>
          <w:sz w:val="32"/>
        </w:rPr>
      </w:pPr>
      <w:r w:rsidRPr="00697EE3">
        <w:rPr>
          <w:rFonts w:ascii="Times New Roman" w:hAnsi="Times New Roman" w:cs="Times New Roman"/>
          <w:b/>
          <w:sz w:val="32"/>
        </w:rPr>
        <w:lastRenderedPageBreak/>
        <w:t>ОБЩИЕ СВЕДЕНИЯ</w:t>
      </w:r>
    </w:p>
    <w:p w:rsidR="00697EE3" w:rsidRPr="00697EE3" w:rsidRDefault="00697EE3" w:rsidP="00697EE3">
      <w:pPr>
        <w:jc w:val="center"/>
        <w:rPr>
          <w:rFonts w:ascii="Times New Roman" w:hAnsi="Times New Roman" w:cs="Times New Roman"/>
          <w:sz w:val="32"/>
        </w:rPr>
      </w:pPr>
    </w:p>
    <w:p w:rsidR="00697EE3" w:rsidRPr="00697EE3" w:rsidRDefault="00697EE3" w:rsidP="00697EE3">
      <w:pPr>
        <w:jc w:val="right"/>
        <w:rPr>
          <w:rFonts w:ascii="Times New Roman" w:hAnsi="Times New Roman" w:cs="Times New Roman"/>
          <w:sz w:val="32"/>
        </w:rPr>
      </w:pPr>
      <w:r w:rsidRPr="00697EE3">
        <w:rPr>
          <w:rFonts w:ascii="Times New Roman" w:hAnsi="Times New Roman" w:cs="Times New Roman"/>
          <w:sz w:val="32"/>
        </w:rPr>
        <w:t>Место для фотографии 3х4</w:t>
      </w:r>
    </w:p>
    <w:p w:rsidR="00697EE3" w:rsidRPr="00697EE3" w:rsidRDefault="00697EE3" w:rsidP="00697EE3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5"/>
        <w:tblW w:w="0" w:type="auto"/>
        <w:jc w:val="center"/>
        <w:tblLook w:val="01E0"/>
      </w:tblPr>
      <w:tblGrid>
        <w:gridCol w:w="4785"/>
        <w:gridCol w:w="4786"/>
      </w:tblGrid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Ф.И.О.</w:t>
            </w:r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Дата рождения</w:t>
            </w:r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Образование, наименование учебного заведения, специальность по образованию,  год окончания (при наличии нескольких, указать все)</w:t>
            </w:r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Сведения о  предыдущей аттестации (категория, дата присвоения)</w:t>
            </w:r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Место работы</w:t>
            </w:r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Занимаемая должность в образовательном учреждении</w:t>
            </w:r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Общий стаж работы</w:t>
            </w:r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Стаж педагогической работы</w:t>
            </w:r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Стаж работы в должности</w:t>
            </w:r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Стаж работы в данном учреждении</w:t>
            </w:r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Сведения о  предыдущей аттестации (категория, дата присвоения)</w:t>
            </w:r>
          </w:p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Наличие ученой степени  Награды, звания  Контактные телефоны</w:t>
            </w:r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Наличие ученой степени</w:t>
            </w:r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Награды, звания</w:t>
            </w:r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r w:rsidRPr="00697EE3">
              <w:rPr>
                <w:sz w:val="28"/>
              </w:rPr>
              <w:t>Контактные телефоны</w:t>
            </w:r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  <w:tr w:rsidR="00697EE3" w:rsidRPr="00697EE3" w:rsidTr="00697EE3">
        <w:trPr>
          <w:jc w:val="center"/>
        </w:trPr>
        <w:tc>
          <w:tcPr>
            <w:tcW w:w="4785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  <w:proofErr w:type="spellStart"/>
            <w:r w:rsidRPr="00697EE3">
              <w:rPr>
                <w:sz w:val="28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697EE3" w:rsidRPr="00697EE3" w:rsidRDefault="00697EE3" w:rsidP="00697EE3">
            <w:pPr>
              <w:jc w:val="center"/>
              <w:rPr>
                <w:sz w:val="28"/>
              </w:rPr>
            </w:pPr>
          </w:p>
        </w:tc>
      </w:tr>
    </w:tbl>
    <w:p w:rsidR="00697EE3" w:rsidRPr="00697EE3" w:rsidRDefault="00697EE3" w:rsidP="00697EE3">
      <w:pPr>
        <w:jc w:val="center"/>
        <w:rPr>
          <w:rFonts w:ascii="Times New Roman" w:hAnsi="Times New Roman" w:cs="Times New Roman"/>
          <w:sz w:val="32"/>
        </w:rPr>
      </w:pPr>
    </w:p>
    <w:p w:rsidR="00697EE3" w:rsidRDefault="00697EE3" w:rsidP="00697EE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 может быть в форме резюме</w:t>
      </w:r>
    </w:p>
    <w:p w:rsidR="00697EE3" w:rsidRPr="00697EE3" w:rsidRDefault="00697EE3" w:rsidP="00697EE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таком случае при наличии опыта работы в нескольких ОУ или в организациях, имеющих направление работы, близкое к педагогике, образованию, стоит указать перечень выполняемых обязанностей.</w:t>
      </w:r>
    </w:p>
    <w:p w:rsidR="00697EE3" w:rsidRPr="00697EE3" w:rsidRDefault="00697EE3" w:rsidP="00697EE3">
      <w:pPr>
        <w:jc w:val="center"/>
        <w:rPr>
          <w:rFonts w:ascii="Times New Roman" w:hAnsi="Times New Roman" w:cs="Times New Roman"/>
          <w:sz w:val="32"/>
        </w:rPr>
      </w:pPr>
    </w:p>
    <w:p w:rsidR="00697EE3" w:rsidRPr="00697EE3" w:rsidRDefault="00697EE3" w:rsidP="00697EE3">
      <w:pPr>
        <w:jc w:val="center"/>
        <w:rPr>
          <w:rFonts w:ascii="Times New Roman" w:hAnsi="Times New Roman" w:cs="Times New Roman"/>
          <w:sz w:val="32"/>
        </w:rPr>
      </w:pPr>
    </w:p>
    <w:p w:rsidR="00697EE3" w:rsidRPr="00697EE3" w:rsidRDefault="00697EE3" w:rsidP="00697EE3">
      <w:pPr>
        <w:jc w:val="center"/>
        <w:rPr>
          <w:rFonts w:ascii="Times New Roman" w:hAnsi="Times New Roman" w:cs="Times New Roman"/>
          <w:sz w:val="32"/>
        </w:rPr>
      </w:pPr>
    </w:p>
    <w:p w:rsidR="00460220" w:rsidRPr="00697EE3" w:rsidRDefault="00460220" w:rsidP="00697EE3">
      <w:pPr>
        <w:shd w:val="clear" w:color="auto" w:fill="FFFFFF"/>
        <w:spacing w:after="0"/>
        <w:ind w:firstLine="851"/>
        <w:contextualSpacing/>
        <w:mirrorIndents/>
        <w:jc w:val="center"/>
        <w:rPr>
          <w:rFonts w:ascii="Times New Roman" w:hAnsi="Times New Roman" w:cs="Times New Roman"/>
          <w:color w:val="000000"/>
          <w:sz w:val="40"/>
          <w:shd w:val="clear" w:color="auto" w:fill="FFFFFF"/>
        </w:rPr>
      </w:pPr>
    </w:p>
    <w:sectPr w:rsidR="00460220" w:rsidRPr="00697EE3" w:rsidSect="00AC142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429D"/>
    <w:multiLevelType w:val="multilevel"/>
    <w:tmpl w:val="8D2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drawingGridHorizontalSpacing w:val="110"/>
  <w:displayHorizontalDrawingGridEvery w:val="2"/>
  <w:characterSpacingControl w:val="doNotCompress"/>
  <w:compat/>
  <w:rsids>
    <w:rsidRoot w:val="004C3D36"/>
    <w:rsid w:val="00050EC2"/>
    <w:rsid w:val="002A225F"/>
    <w:rsid w:val="00460220"/>
    <w:rsid w:val="004907AD"/>
    <w:rsid w:val="004C3D36"/>
    <w:rsid w:val="006128B8"/>
    <w:rsid w:val="0068693E"/>
    <w:rsid w:val="00697EE3"/>
    <w:rsid w:val="00985D10"/>
    <w:rsid w:val="00AC1424"/>
    <w:rsid w:val="00E40A46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AD"/>
  </w:style>
  <w:style w:type="paragraph" w:styleId="2">
    <w:name w:val="heading 2"/>
    <w:basedOn w:val="a"/>
    <w:link w:val="20"/>
    <w:uiPriority w:val="9"/>
    <w:qFormat/>
    <w:rsid w:val="004C3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C3D36"/>
  </w:style>
  <w:style w:type="character" w:styleId="a3">
    <w:name w:val="Hyperlink"/>
    <w:basedOn w:val="a0"/>
    <w:uiPriority w:val="99"/>
    <w:semiHidden/>
    <w:unhideWhenUsed/>
    <w:rsid w:val="004C3D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97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926">
          <w:marLeft w:val="0"/>
          <w:marRight w:val="0"/>
          <w:marTop w:val="25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86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cp:lastPrinted>2019-01-23T08:38:00Z</cp:lastPrinted>
  <dcterms:created xsi:type="dcterms:W3CDTF">2019-01-23T08:30:00Z</dcterms:created>
  <dcterms:modified xsi:type="dcterms:W3CDTF">2019-01-23T08:38:00Z</dcterms:modified>
</cp:coreProperties>
</file>